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77777777" w:rsidR="00C6692F" w:rsidRPr="003B17F1" w:rsidRDefault="00C6692F" w:rsidP="00E4564D">
      <w:pPr>
        <w:tabs>
          <w:tab w:val="left" w:pos="4536"/>
        </w:tabs>
        <w:rPr>
          <w:rFonts w:ascii="Leelawadee" w:hAnsi="Leelawadee" w:cs="Leelawade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1409B439" w:rsidR="008D2DD6" w:rsidRPr="003B17F1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ANNEXE </w:t>
            </w:r>
            <w:r w:rsidR="001B417C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1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77777777" w:rsidR="008D2DD6" w:rsidRPr="003B17F1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2905018E" w14:textId="7472D3BA" w:rsidR="002C1851" w:rsidRPr="003B17F1" w:rsidRDefault="002C1851" w:rsidP="002C1851">
      <w:pPr>
        <w:jc w:val="both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iCs/>
          <w:sz w:val="22"/>
          <w:szCs w:val="22"/>
        </w:rPr>
        <w:t>Consultation n°</w:t>
      </w:r>
      <w:r w:rsidR="00D13534">
        <w:rPr>
          <w:rFonts w:ascii="Leelawadee" w:hAnsi="Leelawadee" w:cs="Leelawadee"/>
          <w:b/>
          <w:iCs/>
          <w:sz w:val="22"/>
          <w:szCs w:val="22"/>
        </w:rPr>
        <w:t>25-AL2</w:t>
      </w:r>
      <w:r w:rsidR="00FF2F51">
        <w:rPr>
          <w:rFonts w:ascii="Leelawadee" w:hAnsi="Leelawadee" w:cs="Leelawadee"/>
          <w:b/>
          <w:iCs/>
          <w:sz w:val="22"/>
          <w:szCs w:val="22"/>
        </w:rPr>
        <w:t>71</w:t>
      </w:r>
      <w:r w:rsidR="00D13534">
        <w:rPr>
          <w:rFonts w:ascii="Leelawadee" w:hAnsi="Leelawadee" w:cs="Leelawadee"/>
          <w:b/>
          <w:iCs/>
          <w:sz w:val="22"/>
          <w:szCs w:val="22"/>
        </w:rPr>
        <w:t>CUP</w:t>
      </w:r>
    </w:p>
    <w:p w14:paraId="40197822" w14:textId="77777777" w:rsidR="002C1851" w:rsidRPr="003B17F1" w:rsidRDefault="002C1851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</w:t>
      </w:r>
      <w:proofErr w:type="gramStart"/>
      <w:r w:rsidRPr="003B17F1">
        <w:rPr>
          <w:rFonts w:ascii="Leelawadee" w:hAnsi="Leelawadee" w:cs="Leelawadee"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sz w:val="22"/>
          <w:szCs w:val="22"/>
        </w:rPr>
        <w:t>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</w:t>
      </w:r>
      <w:proofErr w:type="gramStart"/>
      <w:r w:rsidRPr="003B17F1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b/>
          <w:sz w:val="22"/>
          <w:szCs w:val="22"/>
        </w:rPr>
        <w:t>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</w:t>
      </w:r>
      <w:proofErr w:type="gramStart"/>
      <w:r w:rsidRPr="003B17F1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b/>
          <w:sz w:val="22"/>
          <w:szCs w:val="22"/>
        </w:rPr>
        <w:t>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779391F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37E4797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Lot</w:t>
      </w:r>
      <w:r w:rsidR="0016110D">
        <w:rPr>
          <w:rFonts w:ascii="Leelawadee" w:hAnsi="Leelawadee" w:cs="Leelawadee"/>
          <w:b/>
          <w:sz w:val="22"/>
          <w:szCs w:val="22"/>
        </w:rPr>
        <w:t>(s)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 n° : ……….</w:t>
      </w:r>
    </w:p>
    <w:p w14:paraId="7015EBC5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3B17F1" w:rsidRPr="003B17F1">
        <w:rPr>
          <w:rFonts w:ascii="Leelawadee" w:hAnsi="Leelawadee" w:cs="Leelawadee"/>
          <w:b/>
          <w:sz w:val="22"/>
          <w:szCs w:val="22"/>
        </w:rPr>
        <w:t>(</w:t>
      </w:r>
      <w:r w:rsidRPr="003B17F1">
        <w:rPr>
          <w:rFonts w:ascii="Leelawadee" w:hAnsi="Leelawadee" w:cs="Leelawadee"/>
          <w:b/>
          <w:sz w:val="22"/>
          <w:szCs w:val="22"/>
        </w:rPr>
        <w:t>s</w:t>
      </w:r>
      <w:r w:rsidR="003B17F1" w:rsidRPr="003B17F1">
        <w:rPr>
          <w:rFonts w:ascii="Leelawadee" w:hAnsi="Leelawadee" w:cs="Leelawadee"/>
          <w:b/>
          <w:sz w:val="22"/>
          <w:szCs w:val="22"/>
        </w:rPr>
        <w:t>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59423FA9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794666E6" w14:textId="5485F10B" w:rsidR="002C1851" w:rsidRPr="003B17F1" w:rsidRDefault="002C1851" w:rsidP="00D13534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FF2F51">
        <w:rPr>
          <w:rFonts w:ascii="Leelawadee" w:hAnsi="Leelawadee" w:cs="Leelawadee"/>
          <w:b/>
          <w:sz w:val="22"/>
          <w:szCs w:val="22"/>
        </w:rPr>
      </w:r>
      <w:r w:rsidR="00FF2F51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="00FF2F51">
        <w:rPr>
          <w:rFonts w:ascii="Leelawadee" w:hAnsi="Leelawadee" w:cs="Leelawadee"/>
          <w:b/>
          <w:sz w:val="22"/>
          <w:szCs w:val="22"/>
        </w:rPr>
        <w:t xml:space="preserve">  Hôpital</w:t>
      </w:r>
      <w:r w:rsidRPr="003B17F1">
        <w:rPr>
          <w:rFonts w:ascii="Leelawadee" w:hAnsi="Leelawadee" w:cs="Leelawadee"/>
          <w:b/>
          <w:sz w:val="22"/>
          <w:szCs w:val="22"/>
        </w:rPr>
        <w:t xml:space="preserve"> Corentin-Celton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2B5E6C6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p w14:paraId="607197FD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00E0A652" w14:textId="77777777" w:rsidR="002825EF" w:rsidRPr="003B17F1" w:rsidRDefault="00FF2F51">
      <w:pPr>
        <w:rPr>
          <w:rFonts w:ascii="Leelawadee" w:hAnsi="Leelawadee" w:cs="Leelawadee"/>
        </w:rPr>
      </w:pPr>
    </w:p>
    <w:sectPr w:rsidR="002825EF" w:rsidRPr="003B17F1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16110D"/>
    <w:rsid w:val="001B417C"/>
    <w:rsid w:val="002C1851"/>
    <w:rsid w:val="003B17F1"/>
    <w:rsid w:val="0054392C"/>
    <w:rsid w:val="007C3B45"/>
    <w:rsid w:val="008D2DD6"/>
    <w:rsid w:val="009F0D56"/>
    <w:rsid w:val="009F469F"/>
    <w:rsid w:val="00AB107F"/>
    <w:rsid w:val="00B060D6"/>
    <w:rsid w:val="00BB464A"/>
    <w:rsid w:val="00C52991"/>
    <w:rsid w:val="00C6692F"/>
    <w:rsid w:val="00CB4CF9"/>
    <w:rsid w:val="00D13534"/>
    <w:rsid w:val="00DC2483"/>
    <w:rsid w:val="00E17D0E"/>
    <w:rsid w:val="00E4564D"/>
    <w:rsid w:val="00FF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SCAZZOLA MUSCAT Christel</cp:lastModifiedBy>
  <cp:revision>6</cp:revision>
  <dcterms:created xsi:type="dcterms:W3CDTF">2025-05-21T07:50:00Z</dcterms:created>
  <dcterms:modified xsi:type="dcterms:W3CDTF">2025-06-18T08:51:00Z</dcterms:modified>
</cp:coreProperties>
</file>